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82" w:rsidRPr="00621507" w:rsidRDefault="001E6CEB" w:rsidP="00891956">
      <w:pPr>
        <w:jc w:val="center"/>
        <w:rPr>
          <w:rFonts w:ascii="仿宋_GB2312" w:eastAsia="仿宋_GB2312" w:hAnsi="宋体" w:cs="Times New Roman"/>
          <w:b/>
          <w:bCs w:val="0"/>
          <w:color w:val="auto"/>
          <w:sz w:val="43"/>
          <w:szCs w:val="43"/>
        </w:rPr>
      </w:pPr>
      <w:r w:rsidRPr="001E6CEB">
        <w:rPr>
          <w:rFonts w:ascii="仿宋_GB2312" w:eastAsia="仿宋_GB2312" w:hAnsi="宋体" w:cs="Times New Roman" w:hint="eastAsia"/>
          <w:b/>
          <w:bCs w:val="0"/>
          <w:color w:val="auto"/>
          <w:sz w:val="43"/>
          <w:szCs w:val="43"/>
        </w:rPr>
        <w:t>“居家思‘安’”——长者居家安全知识学堂</w:t>
      </w:r>
      <w:r w:rsidR="00746182">
        <w:rPr>
          <w:rFonts w:ascii="仿宋_GB2312" w:eastAsia="仿宋_GB2312" w:hAnsi="宋体" w:cs="Times New Roman" w:hint="eastAsia"/>
          <w:b/>
          <w:bCs w:val="0"/>
          <w:color w:val="auto"/>
          <w:sz w:val="43"/>
          <w:szCs w:val="43"/>
        </w:rPr>
        <w:t>新闻稿</w:t>
      </w:r>
    </w:p>
    <w:p w:rsidR="00746182" w:rsidRDefault="00746182" w:rsidP="00B0720D">
      <w:pPr>
        <w:ind w:firstLineChars="200" w:firstLine="620"/>
        <w:rPr>
          <w:rFonts w:ascii="仿宋_GB2312" w:eastAsia="仿宋_GB2312" w:hAnsi="宋体"/>
          <w:sz w:val="31"/>
          <w:szCs w:val="31"/>
        </w:rPr>
      </w:pPr>
      <w:r>
        <w:rPr>
          <w:rFonts w:ascii="仿宋_GB2312" w:eastAsia="仿宋_GB2312" w:hAnsi="宋体" w:hint="eastAsia"/>
          <w:sz w:val="31"/>
          <w:szCs w:val="31"/>
        </w:rPr>
        <w:t>于</w:t>
      </w:r>
      <w:r w:rsidR="001E6CEB">
        <w:rPr>
          <w:rFonts w:ascii="仿宋_GB2312" w:eastAsia="仿宋_GB2312" w:hAnsi="宋体" w:hint="eastAsia"/>
          <w:sz w:val="31"/>
          <w:szCs w:val="31"/>
        </w:rPr>
        <w:t>9</w:t>
      </w:r>
      <w:r>
        <w:rPr>
          <w:rFonts w:ascii="仿宋_GB2312" w:eastAsia="仿宋_GB2312" w:hAnsi="宋体" w:hint="eastAsia"/>
          <w:sz w:val="31"/>
          <w:szCs w:val="31"/>
        </w:rPr>
        <w:t>月</w:t>
      </w:r>
      <w:r w:rsidR="00251C89">
        <w:rPr>
          <w:rFonts w:ascii="仿宋_GB2312" w:eastAsia="仿宋_GB2312" w:hAnsi="宋体" w:hint="eastAsia"/>
          <w:sz w:val="31"/>
          <w:szCs w:val="31"/>
        </w:rPr>
        <w:t>2</w:t>
      </w:r>
      <w:r w:rsidR="001E6CEB">
        <w:rPr>
          <w:rFonts w:ascii="仿宋_GB2312" w:eastAsia="仿宋_GB2312" w:hAnsi="宋体" w:hint="eastAsia"/>
          <w:sz w:val="31"/>
          <w:szCs w:val="31"/>
        </w:rPr>
        <w:t>2</w:t>
      </w:r>
      <w:r>
        <w:rPr>
          <w:rFonts w:ascii="仿宋_GB2312" w:eastAsia="仿宋_GB2312" w:hAnsi="宋体" w:hint="eastAsia"/>
          <w:sz w:val="31"/>
          <w:szCs w:val="31"/>
        </w:rPr>
        <w:t>日，东莞市沁源社会工作服务中心驻道</w:t>
      </w:r>
      <w:proofErr w:type="gramStart"/>
      <w:r>
        <w:rPr>
          <w:rFonts w:ascii="仿宋_GB2312" w:eastAsia="仿宋_GB2312" w:hAnsi="宋体" w:hint="eastAsia"/>
          <w:sz w:val="31"/>
          <w:szCs w:val="31"/>
        </w:rPr>
        <w:t>滘</w:t>
      </w:r>
      <w:proofErr w:type="gramEnd"/>
      <w:r>
        <w:rPr>
          <w:rFonts w:ascii="仿宋_GB2312" w:eastAsia="仿宋_GB2312" w:hAnsi="宋体" w:hint="eastAsia"/>
          <w:sz w:val="31"/>
          <w:szCs w:val="31"/>
        </w:rPr>
        <w:t>居家养老服务中心</w:t>
      </w:r>
      <w:r w:rsidR="001E6CEB">
        <w:rPr>
          <w:rFonts w:ascii="仿宋_GB2312" w:eastAsia="仿宋_GB2312" w:hAnsi="宋体" w:hint="eastAsia"/>
          <w:sz w:val="31"/>
          <w:szCs w:val="31"/>
        </w:rPr>
        <w:t>社工</w:t>
      </w:r>
      <w:r w:rsidR="00251C89">
        <w:rPr>
          <w:rFonts w:ascii="仿宋_GB2312" w:eastAsia="仿宋_GB2312" w:hAnsi="宋体" w:hint="eastAsia"/>
          <w:sz w:val="31"/>
          <w:szCs w:val="31"/>
        </w:rPr>
        <w:t>举行</w:t>
      </w:r>
      <w:r w:rsidR="001E6CEB" w:rsidRPr="001E6CEB">
        <w:rPr>
          <w:rFonts w:ascii="仿宋_GB2312" w:eastAsia="仿宋_GB2312" w:hAnsi="宋体" w:hint="eastAsia"/>
          <w:sz w:val="31"/>
          <w:szCs w:val="31"/>
        </w:rPr>
        <w:t>“居家思‘安’”——长者居家安全知识学堂</w:t>
      </w:r>
      <w:r w:rsidR="00EB001E">
        <w:rPr>
          <w:rFonts w:ascii="仿宋_GB2312" w:eastAsia="仿宋_GB2312" w:hAnsi="宋体" w:hint="eastAsia"/>
          <w:sz w:val="31"/>
          <w:szCs w:val="31"/>
        </w:rPr>
        <w:t>，</w:t>
      </w:r>
      <w:r>
        <w:rPr>
          <w:rFonts w:ascii="仿宋_GB2312" w:eastAsia="仿宋_GB2312" w:hAnsi="宋体" w:hint="eastAsia"/>
          <w:sz w:val="31"/>
          <w:szCs w:val="31"/>
        </w:rPr>
        <w:t>本次</w:t>
      </w:r>
      <w:r w:rsidR="00EB001E">
        <w:rPr>
          <w:rFonts w:ascii="仿宋_GB2312" w:eastAsia="仿宋_GB2312" w:hAnsi="宋体" w:hint="eastAsia"/>
          <w:sz w:val="31"/>
          <w:szCs w:val="31"/>
        </w:rPr>
        <w:t>活动</w:t>
      </w:r>
      <w:r>
        <w:rPr>
          <w:rFonts w:ascii="仿宋_GB2312" w:eastAsia="仿宋_GB2312" w:hAnsi="宋体" w:hint="eastAsia"/>
          <w:sz w:val="31"/>
          <w:szCs w:val="31"/>
        </w:rPr>
        <w:t>吸引了</w:t>
      </w:r>
      <w:r w:rsidR="001E6CEB">
        <w:rPr>
          <w:rFonts w:ascii="仿宋_GB2312" w:eastAsia="仿宋_GB2312" w:hAnsi="宋体" w:hint="eastAsia"/>
          <w:sz w:val="31"/>
          <w:szCs w:val="31"/>
        </w:rPr>
        <w:t>27</w:t>
      </w:r>
      <w:r>
        <w:rPr>
          <w:rFonts w:ascii="仿宋_GB2312" w:eastAsia="仿宋_GB2312" w:hAnsi="宋体" w:hint="eastAsia"/>
          <w:sz w:val="31"/>
          <w:szCs w:val="31"/>
        </w:rPr>
        <w:t>名老年人前来参加。</w:t>
      </w:r>
    </w:p>
    <w:p w:rsidR="00746182" w:rsidRDefault="004A45EA" w:rsidP="00BC0E52">
      <w:pPr>
        <w:ind w:firstLine="615"/>
        <w:rPr>
          <w:rFonts w:ascii="仿宋_GB2312" w:eastAsia="仿宋_GB2312" w:hAnsi="宋体"/>
          <w:sz w:val="31"/>
          <w:szCs w:val="31"/>
        </w:rPr>
      </w:pPr>
      <w:r>
        <w:rPr>
          <w:rFonts w:ascii="仿宋_GB2312" w:eastAsia="仿宋_GB2312" w:hAnsi="宋体" w:hint="eastAsia"/>
          <w:sz w:val="31"/>
          <w:szCs w:val="31"/>
        </w:rPr>
        <w:t>活动当天，</w:t>
      </w:r>
      <w:r w:rsidR="001E6CEB">
        <w:rPr>
          <w:rFonts w:ascii="仿宋_GB2312" w:eastAsia="仿宋_GB2312" w:hAnsi="宋体" w:hint="eastAsia"/>
          <w:sz w:val="31"/>
          <w:szCs w:val="31"/>
        </w:rPr>
        <w:t>社工主要向参与者讲述了家庭中常见的一些安全隐患，例如</w:t>
      </w:r>
      <w:r w:rsidR="007A2CDF">
        <w:rPr>
          <w:rFonts w:ascii="仿宋_GB2312" w:eastAsia="仿宋_GB2312" w:hAnsi="宋体" w:hint="eastAsia"/>
          <w:sz w:val="31"/>
          <w:szCs w:val="31"/>
        </w:rPr>
        <w:t>火灾、触电、滑</w:t>
      </w:r>
      <w:r w:rsidR="008C57D3">
        <w:rPr>
          <w:rFonts w:ascii="仿宋_GB2312" w:eastAsia="仿宋_GB2312" w:hAnsi="宋体" w:hint="eastAsia"/>
          <w:sz w:val="31"/>
          <w:szCs w:val="31"/>
        </w:rPr>
        <w:t>倒</w:t>
      </w:r>
      <w:r w:rsidR="007A2CDF">
        <w:rPr>
          <w:rFonts w:ascii="仿宋_GB2312" w:eastAsia="仿宋_GB2312" w:hAnsi="宋体" w:hint="eastAsia"/>
          <w:sz w:val="31"/>
          <w:szCs w:val="31"/>
        </w:rPr>
        <w:t>等。居家安全知识学堂主要是通过结合探访过程中发现的一些可能存在隐患的实际案例，向老年人讲述居家安全知识，在活动的末尾，向参与者展示一些含有安全隐患的图片，让参与者找出来，并说出该地方可能存在什么安全隐患，以此来加深老年人的对居家安全知识的记忆。</w:t>
      </w:r>
      <w:r w:rsidR="007A2CDF">
        <w:rPr>
          <w:rFonts w:ascii="仿宋_GB2312" w:eastAsia="仿宋_GB2312" w:hAnsi="宋体"/>
          <w:sz w:val="31"/>
          <w:szCs w:val="31"/>
        </w:rPr>
        <w:t xml:space="preserve"> </w:t>
      </w:r>
    </w:p>
    <w:p w:rsidR="00746182" w:rsidRDefault="00746182" w:rsidP="00996D39">
      <w:pPr>
        <w:ind w:firstLine="615"/>
        <w:rPr>
          <w:rFonts w:ascii="仿宋_GB2312" w:eastAsia="仿宋_GB2312" w:hAnsi="宋体"/>
          <w:sz w:val="31"/>
          <w:szCs w:val="31"/>
        </w:rPr>
      </w:pPr>
      <w:r>
        <w:rPr>
          <w:rFonts w:ascii="仿宋_GB2312" w:eastAsia="仿宋_GB2312" w:hAnsi="宋体" w:hint="eastAsia"/>
          <w:sz w:val="31"/>
          <w:szCs w:val="31"/>
        </w:rPr>
        <w:t>活动举行过程比较顺利，</w:t>
      </w:r>
      <w:r w:rsidR="007A2CDF">
        <w:rPr>
          <w:rFonts w:ascii="仿宋_GB2312" w:eastAsia="仿宋_GB2312" w:hAnsi="宋体" w:hint="eastAsia"/>
          <w:sz w:val="31"/>
          <w:szCs w:val="31"/>
        </w:rPr>
        <w:t>大部分老年人都非常认真</w:t>
      </w:r>
      <w:proofErr w:type="gramStart"/>
      <w:r w:rsidR="007A2CDF">
        <w:rPr>
          <w:rFonts w:ascii="仿宋_GB2312" w:eastAsia="仿宋_GB2312" w:hAnsi="宋体" w:hint="eastAsia"/>
          <w:sz w:val="31"/>
          <w:szCs w:val="31"/>
        </w:rPr>
        <w:t>地听社工</w:t>
      </w:r>
      <w:proofErr w:type="gramEnd"/>
      <w:r w:rsidR="007A2CDF">
        <w:rPr>
          <w:rFonts w:ascii="仿宋_GB2312" w:eastAsia="仿宋_GB2312" w:hAnsi="宋体" w:hint="eastAsia"/>
          <w:sz w:val="31"/>
          <w:szCs w:val="31"/>
        </w:rPr>
        <w:t>讲述居家安全知识，有些参与者主动将自己的</w:t>
      </w:r>
      <w:r w:rsidR="00602DE1">
        <w:rPr>
          <w:rFonts w:ascii="仿宋_GB2312" w:eastAsia="仿宋_GB2312" w:hAnsi="宋体" w:hint="eastAsia"/>
          <w:sz w:val="31"/>
          <w:szCs w:val="31"/>
        </w:rPr>
        <w:t>生活</w:t>
      </w:r>
      <w:r w:rsidR="007A2CDF">
        <w:rPr>
          <w:rFonts w:ascii="仿宋_GB2312" w:eastAsia="仿宋_GB2312" w:hAnsi="宋体" w:hint="eastAsia"/>
          <w:sz w:val="31"/>
          <w:szCs w:val="31"/>
        </w:rPr>
        <w:t>经验分享出来</w:t>
      </w:r>
      <w:r w:rsidR="00602DE1">
        <w:rPr>
          <w:rFonts w:ascii="仿宋_GB2312" w:eastAsia="仿宋_GB2312" w:hAnsi="宋体" w:hint="eastAsia"/>
          <w:sz w:val="31"/>
          <w:szCs w:val="31"/>
        </w:rPr>
        <w:t>。</w:t>
      </w:r>
      <w:r w:rsidR="007A2CDF">
        <w:rPr>
          <w:rFonts w:ascii="仿宋_GB2312" w:eastAsia="仿宋_GB2312" w:hAnsi="宋体" w:hint="eastAsia"/>
          <w:sz w:val="31"/>
          <w:szCs w:val="31"/>
        </w:rPr>
        <w:t>在提问题的环节，大部分老年人都积极地参与到其中。</w:t>
      </w:r>
    </w:p>
    <w:p w:rsidR="00602DE1" w:rsidRDefault="00602DE1" w:rsidP="00996D39">
      <w:pPr>
        <w:ind w:firstLine="615"/>
        <w:rPr>
          <w:rFonts w:ascii="仿宋_GB2312" w:eastAsia="仿宋_GB2312" w:hAnsi="宋体"/>
          <w:sz w:val="31"/>
          <w:szCs w:val="31"/>
        </w:rPr>
      </w:pPr>
    </w:p>
    <w:p w:rsidR="00746182" w:rsidRDefault="00746182" w:rsidP="00891956">
      <w:pPr>
        <w:ind w:firstLine="615"/>
        <w:jc w:val="right"/>
        <w:rPr>
          <w:rFonts w:ascii="仿宋_GB2312" w:eastAsia="仿宋_GB2312" w:hAnsi="宋体"/>
          <w:sz w:val="31"/>
          <w:szCs w:val="31"/>
        </w:rPr>
      </w:pPr>
      <w:r>
        <w:rPr>
          <w:rFonts w:ascii="仿宋_GB2312" w:eastAsia="仿宋_GB2312" w:hAnsi="宋体" w:hint="eastAsia"/>
          <w:sz w:val="31"/>
          <w:szCs w:val="31"/>
        </w:rPr>
        <w:t>道</w:t>
      </w:r>
      <w:proofErr w:type="gramStart"/>
      <w:r>
        <w:rPr>
          <w:rFonts w:ascii="仿宋_GB2312" w:eastAsia="仿宋_GB2312" w:hAnsi="宋体" w:hint="eastAsia"/>
          <w:sz w:val="31"/>
          <w:szCs w:val="31"/>
        </w:rPr>
        <w:t>滘</w:t>
      </w:r>
      <w:proofErr w:type="gramEnd"/>
      <w:r>
        <w:rPr>
          <w:rFonts w:ascii="仿宋_GB2312" w:eastAsia="仿宋_GB2312" w:hAnsi="宋体" w:hint="eastAsia"/>
          <w:sz w:val="31"/>
          <w:szCs w:val="31"/>
        </w:rPr>
        <w:t>居家养老服务中心：梁小敏</w:t>
      </w:r>
    </w:p>
    <w:p w:rsidR="00746182" w:rsidRDefault="00746182" w:rsidP="00891956">
      <w:pPr>
        <w:ind w:firstLine="615"/>
        <w:jc w:val="right"/>
        <w:rPr>
          <w:rFonts w:ascii="仿宋_GB2312" w:eastAsia="仿宋_GB2312" w:hAnsi="宋体"/>
          <w:sz w:val="31"/>
          <w:szCs w:val="31"/>
        </w:rPr>
      </w:pPr>
      <w:r>
        <w:rPr>
          <w:rFonts w:ascii="仿宋_GB2312" w:eastAsia="仿宋_GB2312" w:hAnsi="宋体"/>
          <w:sz w:val="31"/>
          <w:szCs w:val="31"/>
        </w:rPr>
        <w:t>2016</w:t>
      </w:r>
      <w:r>
        <w:rPr>
          <w:rFonts w:ascii="仿宋_GB2312" w:eastAsia="仿宋_GB2312" w:hAnsi="宋体" w:hint="eastAsia"/>
          <w:sz w:val="31"/>
          <w:szCs w:val="31"/>
        </w:rPr>
        <w:t>年</w:t>
      </w:r>
      <w:r w:rsidR="007A2CDF">
        <w:rPr>
          <w:rFonts w:ascii="仿宋_GB2312" w:eastAsia="仿宋_GB2312" w:hAnsi="宋体" w:hint="eastAsia"/>
          <w:sz w:val="31"/>
          <w:szCs w:val="31"/>
        </w:rPr>
        <w:t>9</w:t>
      </w:r>
      <w:r>
        <w:rPr>
          <w:rFonts w:ascii="仿宋_GB2312" w:eastAsia="仿宋_GB2312" w:hAnsi="宋体" w:hint="eastAsia"/>
          <w:sz w:val="31"/>
          <w:szCs w:val="31"/>
        </w:rPr>
        <w:t>月</w:t>
      </w:r>
      <w:r w:rsidR="007A2CDF">
        <w:rPr>
          <w:rFonts w:ascii="仿宋_GB2312" w:eastAsia="仿宋_GB2312" w:hAnsi="宋体" w:hint="eastAsia"/>
          <w:sz w:val="31"/>
          <w:szCs w:val="31"/>
        </w:rPr>
        <w:t>23</w:t>
      </w:r>
      <w:r>
        <w:rPr>
          <w:rFonts w:ascii="仿宋_GB2312" w:eastAsia="仿宋_GB2312" w:hAnsi="宋体" w:hint="eastAsia"/>
          <w:sz w:val="31"/>
          <w:szCs w:val="31"/>
        </w:rPr>
        <w:t>日</w:t>
      </w:r>
    </w:p>
    <w:p w:rsidR="00746182" w:rsidRDefault="00746182" w:rsidP="00891956">
      <w:pPr>
        <w:ind w:firstLine="615"/>
        <w:jc w:val="right"/>
        <w:rPr>
          <w:rFonts w:ascii="仿宋_GB2312" w:eastAsia="仿宋_GB2312" w:hAnsi="宋体"/>
          <w:sz w:val="31"/>
          <w:szCs w:val="31"/>
        </w:rPr>
      </w:pPr>
    </w:p>
    <w:p w:rsidR="00EB001E" w:rsidRDefault="00EB001E" w:rsidP="00790DEF">
      <w:pPr>
        <w:ind w:right="775"/>
        <w:rPr>
          <w:rFonts w:ascii="仿宋_GB2312" w:eastAsia="仿宋_GB2312" w:hAnsi="宋体"/>
          <w:sz w:val="31"/>
          <w:szCs w:val="31"/>
        </w:rPr>
      </w:pPr>
    </w:p>
    <w:p w:rsidR="00790DEF" w:rsidRDefault="00790DEF" w:rsidP="00790DEF">
      <w:pPr>
        <w:ind w:right="775"/>
        <w:rPr>
          <w:rFonts w:ascii="仿宋_GB2312" w:eastAsia="仿宋_GB2312" w:hAnsi="宋体"/>
          <w:sz w:val="31"/>
          <w:szCs w:val="31"/>
        </w:rPr>
      </w:pPr>
    </w:p>
    <w:p w:rsidR="00790DEF" w:rsidRDefault="00790DEF" w:rsidP="00790DEF">
      <w:pPr>
        <w:ind w:right="775"/>
        <w:rPr>
          <w:rFonts w:ascii="仿宋_GB2312" w:eastAsia="仿宋_GB2312" w:hAnsi="宋体"/>
          <w:sz w:val="31"/>
          <w:szCs w:val="31"/>
        </w:rPr>
      </w:pPr>
    </w:p>
    <w:p w:rsidR="00746182" w:rsidRDefault="00746182" w:rsidP="00653062">
      <w:pPr>
        <w:ind w:firstLine="615"/>
        <w:rPr>
          <w:rFonts w:ascii="仿宋_GB2312" w:eastAsia="仿宋_GB2312" w:hAnsi="宋体"/>
          <w:sz w:val="31"/>
          <w:szCs w:val="31"/>
        </w:rPr>
      </w:pPr>
      <w:r>
        <w:rPr>
          <w:rFonts w:ascii="仿宋_GB2312" w:eastAsia="仿宋_GB2312" w:hAnsi="宋体" w:hint="eastAsia"/>
          <w:sz w:val="31"/>
          <w:szCs w:val="31"/>
        </w:rPr>
        <w:lastRenderedPageBreak/>
        <w:t>活动过程：</w:t>
      </w:r>
    </w:p>
    <w:p w:rsidR="005456AB" w:rsidRDefault="007A2CDF" w:rsidP="000E1C78">
      <w:pPr>
        <w:rPr>
          <w:rFonts w:ascii="仿宋_GB2312" w:eastAsia="仿宋_GB2312" w:hAnsi="宋体"/>
          <w:sz w:val="31"/>
          <w:szCs w:val="31"/>
        </w:rPr>
      </w:pPr>
      <w:r>
        <w:rPr>
          <w:rFonts w:ascii="仿宋_GB2312" w:eastAsia="仿宋_GB2312" w:hAnsi="宋体"/>
          <w:noProof/>
          <w:sz w:val="31"/>
          <w:szCs w:val="31"/>
        </w:rPr>
        <w:drawing>
          <wp:inline distT="0" distB="0" distL="0" distR="0">
            <wp:extent cx="4844498" cy="3592838"/>
            <wp:effectExtent l="0" t="38100" r="32302" b="26662"/>
            <wp:docPr id="4" name="图片 3" descr="居家安全知识学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居家安全知识学堂3.jpg"/>
                    <pic:cNvPicPr/>
                  </pic:nvPicPr>
                  <pic:blipFill>
                    <a:blip r:embed="rId6"/>
                    <a:stretch>
                      <a:fillRect/>
                    </a:stretch>
                  </pic:blipFill>
                  <pic:spPr>
                    <a:xfrm>
                      <a:off x="0" y="0"/>
                      <a:ext cx="4845631" cy="3593678"/>
                    </a:xfrm>
                    <a:prstGeom prst="roundRect">
                      <a:avLst/>
                    </a:prstGeom>
                    <a:ln w="38100">
                      <a:solidFill>
                        <a:schemeClr val="accent3">
                          <a:lumMod val="60000"/>
                          <a:lumOff val="40000"/>
                        </a:schemeClr>
                      </a:solidFill>
                      <a:prstDash val="solid"/>
                    </a:ln>
                  </pic:spPr>
                </pic:pic>
              </a:graphicData>
            </a:graphic>
          </wp:inline>
        </w:drawing>
      </w:r>
      <w:r>
        <w:rPr>
          <w:rFonts w:ascii="仿宋_GB2312" w:eastAsia="仿宋_GB2312" w:hAnsi="宋体"/>
          <w:noProof/>
          <w:sz w:val="31"/>
          <w:szCs w:val="31"/>
        </w:rPr>
        <w:drawing>
          <wp:inline distT="0" distB="0" distL="0" distR="0">
            <wp:extent cx="4855210" cy="3600782"/>
            <wp:effectExtent l="0" t="38100" r="40640" b="18718"/>
            <wp:docPr id="5" name="图片 4" descr="居家安全知识学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居家安全知识学堂2.jpg"/>
                    <pic:cNvPicPr/>
                  </pic:nvPicPr>
                  <pic:blipFill>
                    <a:blip r:embed="rId7"/>
                    <a:stretch>
                      <a:fillRect/>
                    </a:stretch>
                  </pic:blipFill>
                  <pic:spPr>
                    <a:xfrm>
                      <a:off x="0" y="0"/>
                      <a:ext cx="4855210" cy="3600782"/>
                    </a:xfrm>
                    <a:prstGeom prst="roundRect">
                      <a:avLst/>
                    </a:prstGeom>
                    <a:ln w="38100">
                      <a:solidFill>
                        <a:schemeClr val="accent3">
                          <a:lumMod val="60000"/>
                          <a:lumOff val="40000"/>
                        </a:schemeClr>
                      </a:solidFill>
                    </a:ln>
                  </pic:spPr>
                </pic:pic>
              </a:graphicData>
            </a:graphic>
          </wp:inline>
        </w:drawing>
      </w:r>
    </w:p>
    <w:p w:rsidR="00746182" w:rsidRDefault="000D383E" w:rsidP="000E1C78">
      <w:pPr>
        <w:jc w:val="center"/>
        <w:rPr>
          <w:rFonts w:ascii="仿宋_GB2312" w:eastAsia="仿宋_GB2312" w:hAnsi="宋体"/>
          <w:sz w:val="31"/>
          <w:szCs w:val="31"/>
        </w:rPr>
      </w:pPr>
      <w:r>
        <w:rPr>
          <w:rFonts w:ascii="仿宋_GB2312" w:eastAsia="仿宋_GB2312" w:hAnsi="宋体"/>
          <w:noProof/>
          <w:sz w:val="31"/>
          <w:szCs w:val="31"/>
        </w:rPr>
        <w:pict>
          <v:roundrect id="_x0000_s1069" style="position:absolute;left:0;text-align:left;margin-left:103.5pt;margin-top:12pt;width:184.5pt;height:31.8pt;z-index:251658240" arcsize="10923f" fillcolor="white [3201]" strokecolor="#9bbb59 [3206]" strokeweight="5pt">
            <v:stroke linestyle="thickThin"/>
            <v:shadow color="#868686"/>
            <v:textbox>
              <w:txbxContent>
                <w:p w:rsidR="00602DE1" w:rsidRPr="00602DE1" w:rsidRDefault="00602DE1" w:rsidP="00602DE1">
                  <w:pPr>
                    <w:jc w:val="center"/>
                    <w:rPr>
                      <w:rFonts w:ascii="幼圆" w:eastAsia="幼圆"/>
                    </w:rPr>
                  </w:pPr>
                  <w:r w:rsidRPr="00602DE1">
                    <w:rPr>
                      <w:rFonts w:ascii="幼圆" w:eastAsia="幼圆" w:hint="eastAsia"/>
                    </w:rPr>
                    <w:t>正在</w:t>
                  </w:r>
                  <w:r>
                    <w:rPr>
                      <w:rFonts w:ascii="幼圆" w:eastAsia="幼圆" w:hint="eastAsia"/>
                    </w:rPr>
                    <w:t>向长者</w:t>
                  </w:r>
                  <w:r w:rsidRPr="00602DE1">
                    <w:rPr>
                      <w:rFonts w:ascii="幼圆" w:eastAsia="幼圆" w:hint="eastAsia"/>
                    </w:rPr>
                    <w:t>讲述居家安全知识</w:t>
                  </w:r>
                </w:p>
              </w:txbxContent>
            </v:textbox>
          </v:roundrect>
        </w:pict>
      </w:r>
    </w:p>
    <w:sectPr w:rsidR="00746182" w:rsidSect="009B35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182" w:rsidRDefault="00746182" w:rsidP="00891956">
      <w:r>
        <w:separator/>
      </w:r>
    </w:p>
  </w:endnote>
  <w:endnote w:type="continuationSeparator" w:id="1">
    <w:p w:rsidR="00746182" w:rsidRDefault="00746182" w:rsidP="0089195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182" w:rsidRDefault="00746182" w:rsidP="00891956">
      <w:r>
        <w:separator/>
      </w:r>
    </w:p>
  </w:footnote>
  <w:footnote w:type="continuationSeparator" w:id="1">
    <w:p w:rsidR="00746182" w:rsidRDefault="00746182" w:rsidP="008919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o:colormenu v:ext="edit" fillcolor="none [1302]" stroke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6DE"/>
    <w:rsid w:val="00006D58"/>
    <w:rsid w:val="000439A3"/>
    <w:rsid w:val="000D383E"/>
    <w:rsid w:val="000E1C78"/>
    <w:rsid w:val="00120C5C"/>
    <w:rsid w:val="00123323"/>
    <w:rsid w:val="001D5263"/>
    <w:rsid w:val="001E268A"/>
    <w:rsid w:val="001E6CEB"/>
    <w:rsid w:val="00251C89"/>
    <w:rsid w:val="0025622A"/>
    <w:rsid w:val="00280D5D"/>
    <w:rsid w:val="002A06DE"/>
    <w:rsid w:val="002B40DD"/>
    <w:rsid w:val="002C0492"/>
    <w:rsid w:val="00347D1E"/>
    <w:rsid w:val="00384863"/>
    <w:rsid w:val="003E4756"/>
    <w:rsid w:val="004A3065"/>
    <w:rsid w:val="004A45EA"/>
    <w:rsid w:val="005456AB"/>
    <w:rsid w:val="005B7D7D"/>
    <w:rsid w:val="005E4482"/>
    <w:rsid w:val="00602DE1"/>
    <w:rsid w:val="00621507"/>
    <w:rsid w:val="0062511E"/>
    <w:rsid w:val="00640A77"/>
    <w:rsid w:val="00653062"/>
    <w:rsid w:val="00746182"/>
    <w:rsid w:val="00790DEF"/>
    <w:rsid w:val="007A2CDF"/>
    <w:rsid w:val="007D1B5F"/>
    <w:rsid w:val="008655B5"/>
    <w:rsid w:val="00891956"/>
    <w:rsid w:val="008C57D3"/>
    <w:rsid w:val="00976AEE"/>
    <w:rsid w:val="00996D39"/>
    <w:rsid w:val="009B35F0"/>
    <w:rsid w:val="00A776D3"/>
    <w:rsid w:val="00AB1B0B"/>
    <w:rsid w:val="00B0720D"/>
    <w:rsid w:val="00B53B2B"/>
    <w:rsid w:val="00B63858"/>
    <w:rsid w:val="00B66517"/>
    <w:rsid w:val="00BC0E52"/>
    <w:rsid w:val="00BD4FB2"/>
    <w:rsid w:val="00C34076"/>
    <w:rsid w:val="00C85ACF"/>
    <w:rsid w:val="00CE4349"/>
    <w:rsid w:val="00CE7F96"/>
    <w:rsid w:val="00CF1020"/>
    <w:rsid w:val="00D22AA8"/>
    <w:rsid w:val="00D60667"/>
    <w:rsid w:val="00E04826"/>
    <w:rsid w:val="00E24CC0"/>
    <w:rsid w:val="00E41303"/>
    <w:rsid w:val="00E90A01"/>
    <w:rsid w:val="00EB001E"/>
    <w:rsid w:val="00ED142D"/>
    <w:rsid w:val="00F413E7"/>
    <w:rsid w:val="00F51026"/>
    <w:rsid w:val="00F63415"/>
    <w:rsid w:val="01B748C4"/>
    <w:rsid w:val="179F7C4F"/>
    <w:rsid w:val="44F86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enu v:ext="edit" fillcolor="none [130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F0"/>
    <w:pPr>
      <w:widowControl w:val="0"/>
      <w:jc w:val="both"/>
    </w:pPr>
    <w:rPr>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1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91956"/>
    <w:rPr>
      <w:rFonts w:cs="Times New Roman"/>
      <w:bCs/>
      <w:color w:val="000000"/>
      <w:kern w:val="2"/>
      <w:sz w:val="18"/>
      <w:szCs w:val="18"/>
    </w:rPr>
  </w:style>
  <w:style w:type="paragraph" w:styleId="a4">
    <w:name w:val="footer"/>
    <w:basedOn w:val="a"/>
    <w:link w:val="Char0"/>
    <w:uiPriority w:val="99"/>
    <w:rsid w:val="0089195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91956"/>
    <w:rPr>
      <w:rFonts w:cs="Times New Roman"/>
      <w:bCs/>
      <w:color w:val="000000"/>
      <w:kern w:val="2"/>
      <w:sz w:val="18"/>
      <w:szCs w:val="18"/>
    </w:rPr>
  </w:style>
  <w:style w:type="paragraph" w:styleId="a5">
    <w:name w:val="Date"/>
    <w:basedOn w:val="a"/>
    <w:next w:val="a"/>
    <w:link w:val="Char1"/>
    <w:uiPriority w:val="99"/>
    <w:rsid w:val="00996D39"/>
    <w:pPr>
      <w:ind w:leftChars="2500" w:left="100"/>
    </w:pPr>
  </w:style>
  <w:style w:type="character" w:customStyle="1" w:styleId="Char1">
    <w:name w:val="日期 Char"/>
    <w:basedOn w:val="a0"/>
    <w:link w:val="a5"/>
    <w:uiPriority w:val="99"/>
    <w:semiHidden/>
    <w:locked/>
    <w:rsid w:val="00B0720D"/>
    <w:rPr>
      <w:rFonts w:cs="Times New Roman"/>
      <w:bCs/>
      <w:color w:val="000000"/>
      <w:sz w:val="24"/>
      <w:szCs w:val="24"/>
    </w:rPr>
  </w:style>
  <w:style w:type="paragraph" w:styleId="a6">
    <w:name w:val="Balloon Text"/>
    <w:basedOn w:val="a"/>
    <w:link w:val="Char2"/>
    <w:uiPriority w:val="99"/>
    <w:semiHidden/>
    <w:unhideWhenUsed/>
    <w:rsid w:val="00BD4FB2"/>
    <w:rPr>
      <w:sz w:val="18"/>
      <w:szCs w:val="18"/>
    </w:rPr>
  </w:style>
  <w:style w:type="character" w:customStyle="1" w:styleId="Char2">
    <w:name w:val="批注框文本 Char"/>
    <w:basedOn w:val="a0"/>
    <w:link w:val="a6"/>
    <w:uiPriority w:val="99"/>
    <w:semiHidden/>
    <w:rsid w:val="00BD4FB2"/>
    <w:rPr>
      <w:bCs/>
      <w:color w:val="000000"/>
      <w:sz w:val="18"/>
      <w:szCs w:val="18"/>
    </w:rPr>
  </w:style>
</w:styles>
</file>

<file path=word/webSettings.xml><?xml version="1.0" encoding="utf-8"?>
<w:webSettings xmlns:r="http://schemas.openxmlformats.org/officeDocument/2006/relationships" xmlns:w="http://schemas.openxmlformats.org/wordprocessingml/2006/main">
  <w:divs>
    <w:div w:id="1868251876">
      <w:bodyDiv w:val="1"/>
      <w:marLeft w:val="0"/>
      <w:marRight w:val="0"/>
      <w:marTop w:val="0"/>
      <w:marBottom w:val="0"/>
      <w:divBdr>
        <w:top w:val="none" w:sz="0" w:space="0" w:color="auto"/>
        <w:left w:val="none" w:sz="0" w:space="0" w:color="auto"/>
        <w:bottom w:val="none" w:sz="0" w:space="0" w:color="auto"/>
        <w:right w:val="none" w:sz="0" w:space="0" w:color="auto"/>
      </w:divBdr>
      <w:divsChild>
        <w:div w:id="122768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Pages>
  <Words>356</Words>
  <Characters>28</Characters>
  <Application>Microsoft Office Word</Application>
  <DocSecurity>0</DocSecurity>
  <Lines>1</Lines>
  <Paragraphs>1</Paragraphs>
  <ScaleCrop>false</ScaleCrop>
  <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“乐享人生”—居家养老第二季度老年人生日会新闻稿</dc:title>
  <dc:subject/>
  <dc:creator>Windows 用户</dc:creator>
  <cp:keywords/>
  <dc:description/>
  <cp:lastModifiedBy>雨林木风</cp:lastModifiedBy>
  <cp:revision>12</cp:revision>
  <dcterms:created xsi:type="dcterms:W3CDTF">2016-07-04T01:51:00Z</dcterms:created>
  <dcterms:modified xsi:type="dcterms:W3CDTF">2016-09-23T08:17:00Z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